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BAA56" w14:textId="77777777" w:rsidR="00CB0509" w:rsidRDefault="00425EBF">
      <w:pPr>
        <w:ind w:firstLineChars="100" w:firstLine="220"/>
        <w:rPr>
          <w:rFonts w:ascii="ＭＳ 明朝" w:eastAsia="ＭＳ 明朝" w:hAnsi="ＭＳ 明朝"/>
          <w:sz w:val="22"/>
        </w:rPr>
      </w:pPr>
      <w:r>
        <w:rPr>
          <w:rFonts w:ascii="ＭＳ 明朝" w:eastAsia="ＭＳ 明朝" w:hAnsi="ＭＳ 明朝" w:hint="eastAsia"/>
          <w:sz w:val="22"/>
        </w:rPr>
        <w:t>様式１－３</w:t>
      </w:r>
    </w:p>
    <w:p w14:paraId="1A428647" w14:textId="77777777" w:rsidR="00CB0509" w:rsidRDefault="00425EBF">
      <w:pPr>
        <w:jc w:val="center"/>
      </w:pPr>
      <w:r>
        <w:rPr>
          <w:rFonts w:ascii="Times New Roman" w:eastAsia="ＭＳ 明朝" w:hAnsi="Times New Roman" w:hint="eastAsia"/>
          <w:color w:val="000000"/>
          <w:sz w:val="22"/>
        </w:rPr>
        <w:t>令和○○年度補助事業箇所別表（交付申請）</w:t>
      </w:r>
    </w:p>
    <w:p w14:paraId="05260DE4" w14:textId="77777777" w:rsidR="00CB0509" w:rsidRDefault="00CB0509">
      <w:pPr>
        <w:ind w:firstLineChars="100" w:firstLine="220"/>
        <w:rPr>
          <w:rFonts w:ascii="ＭＳ 明朝" w:eastAsia="ＭＳ 明朝" w:hAnsi="ＭＳ 明朝"/>
          <w:sz w:val="22"/>
        </w:rPr>
      </w:pPr>
    </w:p>
    <w:p w14:paraId="1FEF8ADE" w14:textId="77777777" w:rsidR="00CB0509" w:rsidRDefault="00425EBF">
      <w:pPr>
        <w:jc w:val="center"/>
      </w:pPr>
      <w:r>
        <w:rPr>
          <w:rFonts w:hint="eastAsia"/>
        </w:rPr>
        <w:object w:dxaOrig="9105" w:dyaOrig="9225" w14:anchorId="02DDA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485.85pt" o:ole="">
            <v:imagedata r:id="rId6" o:title=""/>
          </v:shape>
          <o:OLEObject Type="Embed" ProgID="Excel.Sheet.12" ShapeID="_x0000_i1025" DrawAspect="Content" ObjectID="_1771938608" r:id="rId7"/>
        </w:object>
      </w:r>
    </w:p>
    <w:p w14:paraId="43AF327A" w14:textId="77777777" w:rsidR="00CB0509" w:rsidRDefault="00CB0509">
      <w:pPr>
        <w:rPr>
          <w:rFonts w:ascii="ＭＳ 明朝" w:eastAsia="ＭＳ 明朝" w:hAnsi="ＭＳ 明朝"/>
          <w:sz w:val="22"/>
        </w:rPr>
      </w:pPr>
    </w:p>
    <w:p w14:paraId="33304544" w14:textId="77777777" w:rsidR="00CB0509" w:rsidRDefault="00425EBF">
      <w:pPr>
        <w:ind w:left="1049" w:hangingChars="477" w:hanging="1049"/>
        <w:jc w:val="left"/>
        <w:rPr>
          <w:rFonts w:ascii="ＭＳ 明朝" w:eastAsia="ＭＳ 明朝" w:hAnsi="ＭＳ 明朝"/>
          <w:sz w:val="22"/>
        </w:rPr>
      </w:pPr>
      <w:r>
        <w:rPr>
          <w:rFonts w:ascii="ＭＳ 明朝" w:eastAsia="ＭＳ 明朝" w:hAnsi="ＭＳ 明朝" w:hint="eastAsia"/>
          <w:sz w:val="22"/>
        </w:rPr>
        <w:t>（備考）１　事業名は、国の歳出予算の「目の細分」を　例）街路、例）土地区画整理のように記　　　　　載すること。</w:t>
      </w:r>
    </w:p>
    <w:p w14:paraId="5DDE1E76" w14:textId="77777777" w:rsidR="00CB0509" w:rsidRDefault="00425EBF">
      <w:pPr>
        <w:ind w:leftChars="500" w:left="1050" w:firstLineChars="100" w:firstLine="220"/>
        <w:rPr>
          <w:rFonts w:ascii="ＭＳ 明朝" w:eastAsia="ＭＳ 明朝" w:hAnsi="ＭＳ 明朝"/>
          <w:sz w:val="22"/>
        </w:rPr>
      </w:pPr>
      <w:r>
        <w:rPr>
          <w:rFonts w:ascii="ＭＳ 明朝" w:eastAsia="ＭＳ 明朝" w:hAnsi="ＭＳ 明朝" w:hint="eastAsia"/>
          <w:sz w:val="22"/>
        </w:rPr>
        <w:t>なお、都市再生推進事業（一般会計）については、（　）書きで事項名　例）都市再生総合、例）都市再生区画を記載すること。</w:t>
      </w:r>
    </w:p>
    <w:p w14:paraId="2D439020" w14:textId="77777777" w:rsidR="00CB0509" w:rsidRDefault="00425EBF">
      <w:pPr>
        <w:ind w:leftChars="400" w:left="1060" w:hangingChars="100" w:hanging="220"/>
        <w:rPr>
          <w:rFonts w:ascii="ＭＳ 明朝" w:eastAsia="ＭＳ 明朝" w:hAnsi="ＭＳ 明朝"/>
          <w:sz w:val="22"/>
        </w:rPr>
      </w:pPr>
      <w:r w:rsidRPr="00DA6F14">
        <w:rPr>
          <w:rFonts w:ascii="ＭＳ 明朝" w:eastAsia="ＭＳ 明朝" w:hAnsi="ＭＳ 明朝" w:hint="eastAsia"/>
          <w:sz w:val="22"/>
        </w:rPr>
        <w:t>２　事業認可告示年月日及び事業施行期間は、都市計画事業の認可（又は承認）　　　　　の告示年月日及びその施行期間を記載すること。</w:t>
      </w:r>
    </w:p>
    <w:p w14:paraId="13FCEDC0" w14:textId="77777777" w:rsidR="00CB0509" w:rsidRDefault="00425EBF">
      <w:pPr>
        <w:ind w:leftChars="500" w:left="1050" w:firstLineChars="100" w:firstLine="220"/>
        <w:rPr>
          <w:rFonts w:ascii="ＭＳ 明朝" w:eastAsia="ＭＳ 明朝" w:hAnsi="ＭＳ 明朝"/>
          <w:sz w:val="22"/>
        </w:rPr>
      </w:pPr>
      <w:r>
        <w:rPr>
          <w:rFonts w:ascii="ＭＳ 明朝" w:eastAsia="ＭＳ 明朝" w:hAnsi="ＭＳ 明朝" w:hint="eastAsia"/>
          <w:sz w:val="22"/>
        </w:rPr>
        <w:t>ただし、次の表の左欄に掲げる事業については、右欄に掲げる年月日及び期間　　　　　を記載すること。</w:t>
      </w:r>
    </w:p>
    <w:p w14:paraId="69399538" w14:textId="77777777" w:rsidR="00AF46FA" w:rsidRPr="00AF46FA" w:rsidRDefault="00AF46FA" w:rsidP="00AF46FA">
      <w:pPr>
        <w:overflowPunct w:val="0"/>
        <w:textAlignment w:val="baseline"/>
        <w:rPr>
          <w:rFonts w:ascii="ＭＳ 明朝" w:eastAsia="ＭＳ 明朝" w:hAnsi="Times New Roman"/>
          <w:color w:val="000000"/>
          <w:spacing w:val="8"/>
          <w:kern w:val="0"/>
          <w:sz w:val="22"/>
          <w:szCs w:val="22"/>
        </w:rPr>
      </w:pPr>
    </w:p>
    <w:tbl>
      <w:tblPr>
        <w:tblW w:w="0" w:type="auto"/>
        <w:tblInd w:w="1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996"/>
        <w:gridCol w:w="3879"/>
      </w:tblGrid>
      <w:tr w:rsidR="00AF46FA" w:rsidRPr="00AF46FA" w14:paraId="0F8BACD0" w14:textId="77777777">
        <w:tc>
          <w:tcPr>
            <w:tcW w:w="3996" w:type="dxa"/>
            <w:tcBorders>
              <w:top w:val="single" w:sz="4" w:space="0" w:color="000000"/>
              <w:left w:val="single" w:sz="4" w:space="0" w:color="000000"/>
              <w:bottom w:val="nil"/>
              <w:right w:val="single" w:sz="4" w:space="0" w:color="000000"/>
            </w:tcBorders>
          </w:tcPr>
          <w:p w14:paraId="611E8791" w14:textId="77777777" w:rsidR="00AF46FA" w:rsidRPr="00AF46FA" w:rsidRDefault="00AF46FA" w:rsidP="00AF46F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都市再生区画整理事業（都市再生区画整理統合補助事業に限る。）</w:t>
            </w:r>
          </w:p>
          <w:p w14:paraId="6B43BA09" w14:textId="77777777" w:rsidR="00AF46FA" w:rsidRPr="00AF46FA" w:rsidRDefault="00AF46FA" w:rsidP="00AF46F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spacing w:val="8"/>
                <w:kern w:val="0"/>
                <w:sz w:val="22"/>
                <w:szCs w:val="22"/>
              </w:rPr>
            </w:pPr>
          </w:p>
        </w:tc>
        <w:tc>
          <w:tcPr>
            <w:tcW w:w="3879" w:type="dxa"/>
            <w:tcBorders>
              <w:top w:val="single" w:sz="4" w:space="0" w:color="000000"/>
              <w:left w:val="single" w:sz="4" w:space="0" w:color="000000"/>
              <w:bottom w:val="nil"/>
              <w:right w:val="single" w:sz="4" w:space="0" w:color="000000"/>
            </w:tcBorders>
          </w:tcPr>
          <w:p w14:paraId="2044EED9" w14:textId="77777777" w:rsidR="00AF46FA" w:rsidRPr="00AF46FA" w:rsidRDefault="00AF46FA" w:rsidP="00AF46F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都市再生区画整理統合補助事業計画の当初同意年月日及び都市再生区画整理統合補助事業期間</w:t>
            </w:r>
          </w:p>
        </w:tc>
      </w:tr>
      <w:tr w:rsidR="00AF46FA" w:rsidRPr="00AF46FA" w14:paraId="595172AF" w14:textId="77777777">
        <w:tc>
          <w:tcPr>
            <w:tcW w:w="3996" w:type="dxa"/>
            <w:tcBorders>
              <w:top w:val="single" w:sz="4" w:space="0" w:color="000000"/>
              <w:left w:val="single" w:sz="4" w:space="0" w:color="000000"/>
              <w:bottom w:val="nil"/>
              <w:right w:val="single" w:sz="4" w:space="0" w:color="000000"/>
            </w:tcBorders>
          </w:tcPr>
          <w:p w14:paraId="7C7160F4" w14:textId="77777777" w:rsidR="00AF46FA" w:rsidRPr="00AF46FA" w:rsidRDefault="00AF46FA" w:rsidP="00AF46F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都市防災総合推進事業</w:t>
            </w:r>
          </w:p>
          <w:p w14:paraId="24A17617" w14:textId="77777777" w:rsidR="00AF46FA" w:rsidRPr="00AF46FA" w:rsidRDefault="00AF46FA" w:rsidP="00AF46F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spacing w:val="8"/>
                <w:kern w:val="0"/>
                <w:sz w:val="22"/>
                <w:szCs w:val="22"/>
              </w:rPr>
            </w:pPr>
          </w:p>
        </w:tc>
        <w:tc>
          <w:tcPr>
            <w:tcW w:w="3879" w:type="dxa"/>
            <w:tcBorders>
              <w:top w:val="single" w:sz="4" w:space="0" w:color="000000"/>
              <w:left w:val="single" w:sz="4" w:space="0" w:color="000000"/>
              <w:bottom w:val="nil"/>
              <w:right w:val="single" w:sz="4" w:space="0" w:color="000000"/>
            </w:tcBorders>
          </w:tcPr>
          <w:p w14:paraId="613C1729" w14:textId="77777777" w:rsidR="00AF46FA" w:rsidRPr="00AF46FA" w:rsidRDefault="00AF46FA" w:rsidP="00AF46F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都市防災事業計画の当初同意年月日及び都市防災事業計画期間</w:t>
            </w:r>
          </w:p>
        </w:tc>
      </w:tr>
      <w:tr w:rsidR="00AF46FA" w:rsidRPr="00AF46FA" w14:paraId="1B915B0F" w14:textId="77777777">
        <w:tc>
          <w:tcPr>
            <w:tcW w:w="3996" w:type="dxa"/>
            <w:tcBorders>
              <w:top w:val="single" w:sz="4" w:space="0" w:color="000000"/>
              <w:left w:val="single" w:sz="4" w:space="0" w:color="000000"/>
              <w:bottom w:val="nil"/>
              <w:right w:val="single" w:sz="4" w:space="0" w:color="000000"/>
            </w:tcBorders>
          </w:tcPr>
          <w:p w14:paraId="24A987E8" w14:textId="77777777" w:rsidR="00AF46FA" w:rsidRPr="00AF46FA" w:rsidRDefault="00AF46FA" w:rsidP="00AF46F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国際拠点都市整備事業（公共公益施設整備型）</w:t>
            </w:r>
          </w:p>
          <w:p w14:paraId="16CF8B14" w14:textId="77777777" w:rsidR="00AF46FA" w:rsidRPr="00AF46FA" w:rsidRDefault="00AF46FA" w:rsidP="00AF46F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spacing w:val="8"/>
                <w:kern w:val="0"/>
                <w:sz w:val="22"/>
                <w:szCs w:val="22"/>
              </w:rPr>
            </w:pPr>
          </w:p>
        </w:tc>
        <w:tc>
          <w:tcPr>
            <w:tcW w:w="3879" w:type="dxa"/>
            <w:tcBorders>
              <w:top w:val="single" w:sz="4" w:space="0" w:color="000000"/>
              <w:left w:val="single" w:sz="4" w:space="0" w:color="000000"/>
              <w:bottom w:val="nil"/>
              <w:right w:val="single" w:sz="4" w:space="0" w:color="000000"/>
            </w:tcBorders>
          </w:tcPr>
          <w:p w14:paraId="33172FCB" w14:textId="77777777" w:rsidR="00AF46FA" w:rsidRPr="00AF46FA" w:rsidRDefault="00AF46FA" w:rsidP="00AF46F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都市再生特別措置法第１９条の２の規定に基づく整備計画の作成年月日、事業施行期間は空欄</w:t>
            </w:r>
          </w:p>
        </w:tc>
      </w:tr>
      <w:tr w:rsidR="00AF46FA" w:rsidRPr="00AF46FA" w14:paraId="65B17D38" w14:textId="77777777">
        <w:tc>
          <w:tcPr>
            <w:tcW w:w="3996" w:type="dxa"/>
            <w:tcBorders>
              <w:top w:val="single" w:sz="4" w:space="0" w:color="000000"/>
              <w:left w:val="single" w:sz="4" w:space="0" w:color="000000"/>
              <w:bottom w:val="nil"/>
              <w:right w:val="single" w:sz="4" w:space="0" w:color="000000"/>
            </w:tcBorders>
          </w:tcPr>
          <w:p w14:paraId="325F1FE6" w14:textId="77777777" w:rsidR="00AF46FA" w:rsidRPr="00AF46FA" w:rsidRDefault="00AF46FA" w:rsidP="00AF46F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国際拠点都市整備事業（国際競争流通業務拠点整備事業）</w:t>
            </w:r>
          </w:p>
        </w:tc>
        <w:tc>
          <w:tcPr>
            <w:tcW w:w="3879" w:type="dxa"/>
            <w:tcBorders>
              <w:top w:val="single" w:sz="4" w:space="0" w:color="000000"/>
              <w:left w:val="single" w:sz="4" w:space="0" w:color="000000"/>
              <w:bottom w:val="nil"/>
              <w:right w:val="single" w:sz="4" w:space="0" w:color="000000"/>
            </w:tcBorders>
          </w:tcPr>
          <w:p w14:paraId="06577F0B" w14:textId="77777777" w:rsidR="00AF46FA" w:rsidRPr="00AF46FA" w:rsidRDefault="00AF46FA" w:rsidP="00AF46F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国際競争流通業務拠点整備事業計画の認定年月日、事業施行期間は空欄</w:t>
            </w:r>
          </w:p>
        </w:tc>
      </w:tr>
      <w:tr w:rsidR="00AF46FA" w:rsidRPr="00AF46FA" w14:paraId="609953FD" w14:textId="77777777">
        <w:tc>
          <w:tcPr>
            <w:tcW w:w="3996" w:type="dxa"/>
            <w:tcBorders>
              <w:top w:val="single" w:sz="4" w:space="0" w:color="000000"/>
              <w:left w:val="single" w:sz="4" w:space="0" w:color="000000"/>
              <w:bottom w:val="nil"/>
              <w:right w:val="single" w:sz="4" w:space="0" w:color="000000"/>
            </w:tcBorders>
          </w:tcPr>
          <w:p w14:paraId="651DBE55" w14:textId="77777777" w:rsidR="00AF46FA" w:rsidRPr="00AF46FA" w:rsidRDefault="00AF46FA" w:rsidP="00AF46F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国際拠点都市整備事業（国際競争業務継続拠点整備事業）</w:t>
            </w:r>
          </w:p>
        </w:tc>
        <w:tc>
          <w:tcPr>
            <w:tcW w:w="3879" w:type="dxa"/>
            <w:tcBorders>
              <w:top w:val="single" w:sz="4" w:space="0" w:color="000000"/>
              <w:left w:val="single" w:sz="4" w:space="0" w:color="000000"/>
              <w:bottom w:val="nil"/>
              <w:right w:val="single" w:sz="4" w:space="0" w:color="000000"/>
            </w:tcBorders>
          </w:tcPr>
          <w:p w14:paraId="411BBFC9" w14:textId="77777777" w:rsidR="00AF46FA" w:rsidRPr="00AF46FA" w:rsidRDefault="00AF46FA" w:rsidP="00AF46F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エネルギー導管等整備計画の認定年月日</w:t>
            </w:r>
          </w:p>
        </w:tc>
      </w:tr>
      <w:tr w:rsidR="00AF46FA" w:rsidRPr="00AF46FA" w14:paraId="03057B91" w14:textId="77777777">
        <w:tc>
          <w:tcPr>
            <w:tcW w:w="3996" w:type="dxa"/>
            <w:tcBorders>
              <w:top w:val="single" w:sz="4" w:space="0" w:color="000000"/>
              <w:left w:val="single" w:sz="4" w:space="0" w:color="000000"/>
              <w:bottom w:val="nil"/>
              <w:right w:val="single" w:sz="4" w:space="0" w:color="000000"/>
            </w:tcBorders>
          </w:tcPr>
          <w:p w14:paraId="7538062C" w14:textId="77777777" w:rsidR="00AF46FA" w:rsidRPr="00AF46FA" w:rsidRDefault="00AF46FA" w:rsidP="00AF46F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地下街防災推進事業</w:t>
            </w:r>
          </w:p>
          <w:p w14:paraId="0151AA18" w14:textId="77777777" w:rsidR="00AF46FA" w:rsidRPr="00AF46FA" w:rsidRDefault="00AF46FA" w:rsidP="00AF46F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spacing w:val="8"/>
                <w:kern w:val="0"/>
                <w:sz w:val="22"/>
                <w:szCs w:val="22"/>
              </w:rPr>
            </w:pPr>
          </w:p>
        </w:tc>
        <w:tc>
          <w:tcPr>
            <w:tcW w:w="3879" w:type="dxa"/>
            <w:tcBorders>
              <w:top w:val="single" w:sz="4" w:space="0" w:color="000000"/>
              <w:left w:val="single" w:sz="4" w:space="0" w:color="000000"/>
              <w:bottom w:val="nil"/>
              <w:right w:val="single" w:sz="4" w:space="0" w:color="000000"/>
            </w:tcBorders>
          </w:tcPr>
          <w:p w14:paraId="34F7019C" w14:textId="77777777" w:rsidR="00AF46FA" w:rsidRPr="00AF46FA" w:rsidRDefault="00AF46FA" w:rsidP="00AF46F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地下街防災推進計画の大臣同意年月日及び地下街防災推進計画期間</w:t>
            </w:r>
          </w:p>
        </w:tc>
      </w:tr>
      <w:tr w:rsidR="00AF46FA" w:rsidRPr="00AF46FA" w14:paraId="2FF19F81" w14:textId="77777777">
        <w:tc>
          <w:tcPr>
            <w:tcW w:w="3996" w:type="dxa"/>
            <w:tcBorders>
              <w:top w:val="single" w:sz="4" w:space="0" w:color="000000"/>
              <w:left w:val="single" w:sz="4" w:space="0" w:color="000000"/>
              <w:bottom w:val="nil"/>
              <w:right w:val="single" w:sz="4" w:space="0" w:color="000000"/>
            </w:tcBorders>
          </w:tcPr>
          <w:p w14:paraId="04622A01" w14:textId="77777777" w:rsidR="00AF46FA" w:rsidRPr="00AF46FA" w:rsidRDefault="00AF46FA" w:rsidP="00AF46F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まちなかウォーカブル推進事業</w:t>
            </w:r>
          </w:p>
          <w:p w14:paraId="44F22CAA" w14:textId="77777777" w:rsidR="00AF46FA" w:rsidRPr="00AF46FA" w:rsidRDefault="00AF46FA" w:rsidP="00AF46F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spacing w:val="8"/>
                <w:kern w:val="0"/>
                <w:sz w:val="22"/>
                <w:szCs w:val="22"/>
              </w:rPr>
            </w:pPr>
          </w:p>
          <w:p w14:paraId="19A842BD" w14:textId="77777777" w:rsidR="00AF46FA" w:rsidRPr="00AF46FA" w:rsidRDefault="00AF46FA" w:rsidP="00AF46F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spacing w:val="8"/>
                <w:kern w:val="0"/>
                <w:sz w:val="22"/>
                <w:szCs w:val="22"/>
              </w:rPr>
            </w:pPr>
          </w:p>
        </w:tc>
        <w:tc>
          <w:tcPr>
            <w:tcW w:w="3879" w:type="dxa"/>
            <w:tcBorders>
              <w:top w:val="single" w:sz="4" w:space="0" w:color="000000"/>
              <w:left w:val="single" w:sz="4" w:space="0" w:color="000000"/>
              <w:bottom w:val="nil"/>
              <w:right w:val="single" w:sz="4" w:space="0" w:color="000000"/>
            </w:tcBorders>
          </w:tcPr>
          <w:p w14:paraId="67151C75" w14:textId="77777777" w:rsidR="00AF46FA" w:rsidRPr="00AF46FA" w:rsidRDefault="00AF46FA" w:rsidP="00AF46F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まちなかウォーカブル推進計画の当初提出年月日及びまちなかウォーカブル推進計画期間</w:t>
            </w:r>
          </w:p>
        </w:tc>
      </w:tr>
      <w:tr w:rsidR="00AF46FA" w:rsidRPr="00AF46FA" w14:paraId="7FCF360B" w14:textId="77777777">
        <w:tc>
          <w:tcPr>
            <w:tcW w:w="3996" w:type="dxa"/>
            <w:tcBorders>
              <w:top w:val="single" w:sz="4" w:space="0" w:color="000000"/>
              <w:left w:val="single" w:sz="4" w:space="0" w:color="000000"/>
              <w:bottom w:val="single" w:sz="4" w:space="0" w:color="000000"/>
              <w:right w:val="single" w:sz="4" w:space="0" w:color="000000"/>
            </w:tcBorders>
          </w:tcPr>
          <w:p w14:paraId="6380DA06" w14:textId="77777777" w:rsidR="00AF46FA" w:rsidRPr="00AF46FA" w:rsidRDefault="00AF46FA" w:rsidP="00AF46F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グリーンインフラ活用型都市構築支援事業</w:t>
            </w:r>
          </w:p>
          <w:p w14:paraId="613900EE" w14:textId="77777777" w:rsidR="00AF46FA" w:rsidRPr="00AF46FA" w:rsidRDefault="00AF46FA" w:rsidP="00AF46F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spacing w:val="8"/>
                <w:kern w:val="0"/>
                <w:sz w:val="22"/>
                <w:szCs w:val="22"/>
              </w:rPr>
            </w:pPr>
          </w:p>
          <w:p w14:paraId="62E581C0" w14:textId="77777777" w:rsidR="00AF46FA" w:rsidRPr="00AF46FA" w:rsidRDefault="00AF46FA" w:rsidP="00AF46F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spacing w:val="8"/>
                <w:kern w:val="0"/>
                <w:sz w:val="22"/>
                <w:szCs w:val="22"/>
              </w:rPr>
            </w:pPr>
          </w:p>
        </w:tc>
        <w:tc>
          <w:tcPr>
            <w:tcW w:w="3879" w:type="dxa"/>
            <w:tcBorders>
              <w:top w:val="single" w:sz="4" w:space="0" w:color="000000"/>
              <w:left w:val="single" w:sz="4" w:space="0" w:color="000000"/>
              <w:bottom w:val="single" w:sz="4" w:space="0" w:color="000000"/>
              <w:right w:val="single" w:sz="4" w:space="0" w:color="000000"/>
            </w:tcBorders>
          </w:tcPr>
          <w:p w14:paraId="19AF940B" w14:textId="77777777" w:rsidR="00AF46FA" w:rsidRPr="00AF46FA" w:rsidRDefault="00AF46FA" w:rsidP="00AF46FA">
            <w:pPr>
              <w:suppressAutoHyphens/>
              <w:kinsoku w:val="0"/>
              <w:wordWrap w:val="0"/>
              <w:overflowPunct w:val="0"/>
              <w:autoSpaceDE w:val="0"/>
              <w:autoSpaceDN w:val="0"/>
              <w:adjustRightInd w:val="0"/>
              <w:spacing w:line="292" w:lineRule="atLeast"/>
              <w:jc w:val="left"/>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グリーンインフラ活用型都市構築支援事業計画の当初提出年月日及びグリーンインフラ活用型都市構築支援事業計画期間</w:t>
            </w:r>
          </w:p>
        </w:tc>
      </w:tr>
      <w:tr w:rsidR="00B10AF6" w:rsidRPr="00B10AF6" w14:paraId="0B24CCB7" w14:textId="77777777">
        <w:tc>
          <w:tcPr>
            <w:tcW w:w="3996" w:type="dxa"/>
            <w:tcBorders>
              <w:top w:val="single" w:sz="4" w:space="0" w:color="000000"/>
              <w:left w:val="single" w:sz="4" w:space="0" w:color="000000"/>
              <w:bottom w:val="single" w:sz="4" w:space="0" w:color="000000"/>
              <w:right w:val="single" w:sz="4" w:space="0" w:color="000000"/>
            </w:tcBorders>
          </w:tcPr>
          <w:p w14:paraId="37496FA8" w14:textId="659420E3" w:rsidR="008B42D7" w:rsidRPr="00B10AF6" w:rsidRDefault="008B42D7" w:rsidP="00AF46FA">
            <w:pPr>
              <w:suppressAutoHyphens/>
              <w:kinsoku w:val="0"/>
              <w:wordWrap w:val="0"/>
              <w:overflowPunct w:val="0"/>
              <w:autoSpaceDE w:val="0"/>
              <w:autoSpaceDN w:val="0"/>
              <w:adjustRightInd w:val="0"/>
              <w:spacing w:line="292" w:lineRule="atLeast"/>
              <w:jc w:val="left"/>
              <w:textAlignment w:val="baseline"/>
              <w:rPr>
                <w:rFonts w:ascii="Times New Roman" w:eastAsia="ＭＳ 明朝" w:hAnsi="Times New Roman" w:cs="ＭＳ 明朝"/>
                <w:b/>
                <w:bCs/>
                <w:color w:val="000000" w:themeColor="text1"/>
                <w:kern w:val="0"/>
                <w:sz w:val="22"/>
                <w:szCs w:val="22"/>
              </w:rPr>
            </w:pPr>
            <w:r w:rsidRPr="00B10AF6">
              <w:rPr>
                <w:rFonts w:ascii="Times New Roman" w:eastAsia="ＭＳ 明朝" w:hAnsi="Times New Roman" w:cs="ＭＳ 明朝" w:hint="eastAsia"/>
                <w:color w:val="000000" w:themeColor="text1"/>
                <w:kern w:val="0"/>
                <w:sz w:val="22"/>
                <w:szCs w:val="22"/>
              </w:rPr>
              <w:t>地方移住促進テレワーク拠点施設整備支援事業</w:t>
            </w:r>
            <w:r w:rsidRPr="00B10AF6">
              <w:rPr>
                <w:rFonts w:ascii="Times New Roman" w:eastAsia="ＭＳ 明朝" w:hAnsi="Times New Roman" w:cs="ＭＳ 明朝"/>
                <w:color w:val="000000" w:themeColor="text1"/>
                <w:kern w:val="0"/>
                <w:sz w:val="22"/>
                <w:szCs w:val="22"/>
              </w:rPr>
              <w:tab/>
            </w:r>
          </w:p>
        </w:tc>
        <w:tc>
          <w:tcPr>
            <w:tcW w:w="3879" w:type="dxa"/>
            <w:tcBorders>
              <w:top w:val="single" w:sz="4" w:space="0" w:color="000000"/>
              <w:left w:val="single" w:sz="4" w:space="0" w:color="000000"/>
              <w:bottom w:val="single" w:sz="4" w:space="0" w:color="000000"/>
              <w:right w:val="single" w:sz="4" w:space="0" w:color="000000"/>
            </w:tcBorders>
          </w:tcPr>
          <w:p w14:paraId="174D4A37" w14:textId="63B591F3" w:rsidR="008B42D7" w:rsidRPr="00B10AF6" w:rsidRDefault="008B42D7" w:rsidP="00AF46FA">
            <w:pPr>
              <w:suppressAutoHyphens/>
              <w:kinsoku w:val="0"/>
              <w:wordWrap w:val="0"/>
              <w:overflowPunct w:val="0"/>
              <w:autoSpaceDE w:val="0"/>
              <w:autoSpaceDN w:val="0"/>
              <w:adjustRightInd w:val="0"/>
              <w:spacing w:line="292" w:lineRule="atLeast"/>
              <w:jc w:val="left"/>
              <w:textAlignment w:val="baseline"/>
              <w:rPr>
                <w:rFonts w:ascii="Times New Roman" w:eastAsia="ＭＳ 明朝" w:hAnsi="Times New Roman" w:cs="ＭＳ 明朝"/>
                <w:color w:val="000000" w:themeColor="text1"/>
                <w:kern w:val="0"/>
                <w:sz w:val="22"/>
                <w:szCs w:val="22"/>
              </w:rPr>
            </w:pPr>
            <w:r w:rsidRPr="00B10AF6">
              <w:rPr>
                <w:rFonts w:ascii="Times New Roman" w:eastAsia="ＭＳ 明朝" w:hAnsi="Times New Roman" w:cs="ＭＳ 明朝"/>
                <w:color w:val="000000" w:themeColor="text1"/>
                <w:kern w:val="0"/>
                <w:sz w:val="22"/>
                <w:szCs w:val="22"/>
              </w:rPr>
              <w:t>事業認可告示年月日は空欄</w:t>
            </w:r>
          </w:p>
        </w:tc>
      </w:tr>
    </w:tbl>
    <w:p w14:paraId="4B595236" w14:textId="77777777" w:rsidR="00AF46FA" w:rsidRPr="00AF46FA" w:rsidRDefault="00AF46FA" w:rsidP="00AF46FA">
      <w:pPr>
        <w:overflowPunct w:val="0"/>
        <w:ind w:left="1276" w:hangingChars="580" w:hanging="1276"/>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 xml:space="preserve">　　　　３　「経費の配分」欄のうち、必要のない費目は削除してさしつかえない。なお、　　　　　第二種市街地再開発事業の経費の配分については、「管理処分諸費」の費目を　　　　　設けること。</w:t>
      </w:r>
    </w:p>
    <w:p w14:paraId="3CB3B22A" w14:textId="77777777" w:rsidR="00AF46FA" w:rsidRPr="00AF46FA" w:rsidRDefault="00AF46FA" w:rsidP="00AF46FA">
      <w:pPr>
        <w:overflowPunct w:val="0"/>
        <w:ind w:left="1276" w:hangingChars="580" w:hanging="1276"/>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 xml:space="preserve">　　　　４　都市公園事業等同一の事業で補助率が異なる事業については、「経費の配分」　　　　　及び「補助金の算出方法」欄を補助率ごとに縦に分割し（例えば、都市公園事業については施設費分は左欄、用地費分は右欄）記載すること。</w:t>
      </w:r>
      <w:r w:rsidRPr="00AF46FA">
        <w:rPr>
          <w:rFonts w:ascii="Times New Roman" w:eastAsia="ＭＳ 明朝" w:hAnsi="Times New Roman"/>
          <w:color w:val="000000"/>
          <w:kern w:val="0"/>
          <w:sz w:val="22"/>
          <w:szCs w:val="22"/>
        </w:rPr>
        <w:t xml:space="preserve"> </w:t>
      </w:r>
    </w:p>
    <w:p w14:paraId="54C6D936" w14:textId="77777777" w:rsidR="00AF46FA" w:rsidRPr="00AF46FA" w:rsidRDefault="00AF46FA" w:rsidP="00AF46FA">
      <w:pPr>
        <w:overflowPunct w:val="0"/>
        <w:ind w:left="1276" w:hangingChars="580" w:hanging="1276"/>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 xml:space="preserve">　　　　５　補助基本額をこえた額で事業を実施する場合は、当該工事設計書の総事業費　　　　　の額を「事業費」欄に、事業費と補助基本額との差額を「控除額」欄に記載すること。なお、この場合には、施越工事費等の控除額の説明を記載すること。</w:t>
      </w:r>
      <w:r w:rsidRPr="00AF46FA">
        <w:rPr>
          <w:rFonts w:ascii="Times New Roman" w:eastAsia="ＭＳ 明朝" w:hAnsi="Times New Roman"/>
          <w:color w:val="000000"/>
          <w:kern w:val="0"/>
          <w:sz w:val="22"/>
          <w:szCs w:val="22"/>
        </w:rPr>
        <w:t xml:space="preserve"> </w:t>
      </w:r>
    </w:p>
    <w:p w14:paraId="6B87D24B" w14:textId="77777777" w:rsidR="00AF46FA" w:rsidRPr="00AF46FA" w:rsidRDefault="00AF46FA" w:rsidP="00AF46FA">
      <w:pPr>
        <w:overflowPunct w:val="0"/>
        <w:ind w:left="1276" w:hangingChars="580" w:hanging="1276"/>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 xml:space="preserve">　　　　６　当該補助事業が、国庫債務負担行為、全体設計又はいわゆる施越工事に係る　　　　　工事である場合は、「摘要」欄に記載例２）～４）のように記載すること。</w:t>
      </w:r>
    </w:p>
    <w:p w14:paraId="549B73BE" w14:textId="77777777" w:rsidR="00AF46FA" w:rsidRPr="00AF46FA" w:rsidRDefault="00AF46FA" w:rsidP="00AF46FA">
      <w:pPr>
        <w:overflowPunct w:val="0"/>
        <w:ind w:left="1276" w:hangingChars="580" w:hanging="1276"/>
        <w:jc w:val="left"/>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 xml:space="preserve">　　　</w:t>
      </w:r>
      <w:r>
        <w:rPr>
          <w:rFonts w:ascii="Times New Roman" w:eastAsia="ＭＳ 明朝" w:hAnsi="Times New Roman" w:cs="ＭＳ 明朝" w:hint="eastAsia"/>
          <w:color w:val="000000"/>
          <w:kern w:val="0"/>
          <w:sz w:val="22"/>
          <w:szCs w:val="22"/>
        </w:rPr>
        <w:t xml:space="preserve">　</w:t>
      </w:r>
      <w:r>
        <w:rPr>
          <w:rFonts w:ascii="Times New Roman" w:eastAsia="ＭＳ 明朝" w:hAnsi="Times New Roman" w:cs="ＭＳ 明朝" w:hint="eastAsia"/>
          <w:color w:val="000000"/>
          <w:kern w:val="0"/>
          <w:sz w:val="22"/>
          <w:szCs w:val="22"/>
        </w:rPr>
        <w:t xml:space="preserve"> </w:t>
      </w:r>
      <w:r w:rsidRPr="00AF46FA">
        <w:rPr>
          <w:rFonts w:ascii="Times New Roman" w:eastAsia="ＭＳ 明朝" w:hAnsi="Times New Roman" w:cs="ＭＳ 明朝" w:hint="eastAsia"/>
          <w:color w:val="000000"/>
          <w:kern w:val="0"/>
          <w:sz w:val="22"/>
          <w:szCs w:val="22"/>
        </w:rPr>
        <w:t>７　前項の場合、全体設計に関してはその承認に係る様式</w:t>
      </w:r>
      <w:r w:rsidRPr="00AF46FA">
        <w:rPr>
          <w:rFonts w:ascii="ＭＳ 明朝" w:eastAsia="ＭＳ 明朝" w:hAnsi="ＭＳ 明朝" w:cs="ＭＳ 明朝"/>
          <w:color w:val="000000"/>
          <w:kern w:val="0"/>
          <w:sz w:val="22"/>
          <w:szCs w:val="22"/>
        </w:rPr>
        <w:t>17</w:t>
      </w:r>
      <w:r w:rsidRPr="00AF46FA">
        <w:rPr>
          <w:rFonts w:ascii="Times New Roman" w:eastAsia="ＭＳ 明朝" w:hAnsi="Times New Roman" w:cs="ＭＳ 明朝" w:hint="eastAsia"/>
          <w:color w:val="000000"/>
          <w:kern w:val="0"/>
          <w:sz w:val="22"/>
          <w:szCs w:val="22"/>
        </w:rPr>
        <w:t>―２の全体設計表の写し、施越工事に関しては、「いわゆる「施越工事」に対する実施設計承認申請について」（昭和</w:t>
      </w:r>
      <w:r w:rsidRPr="00AF46FA">
        <w:rPr>
          <w:rFonts w:ascii="ＭＳ 明朝" w:eastAsia="ＭＳ 明朝" w:hAnsi="ＭＳ 明朝" w:cs="ＭＳ 明朝"/>
          <w:color w:val="000000"/>
          <w:kern w:val="0"/>
          <w:sz w:val="22"/>
          <w:szCs w:val="22"/>
        </w:rPr>
        <w:t>49</w:t>
      </w:r>
      <w:r w:rsidRPr="00AF46FA">
        <w:rPr>
          <w:rFonts w:ascii="Times New Roman" w:eastAsia="ＭＳ 明朝" w:hAnsi="Times New Roman" w:cs="ＭＳ 明朝" w:hint="eastAsia"/>
          <w:color w:val="000000"/>
          <w:kern w:val="0"/>
          <w:sz w:val="22"/>
          <w:szCs w:val="22"/>
        </w:rPr>
        <w:t>年４月</w:t>
      </w:r>
      <w:r w:rsidRPr="00AF46FA">
        <w:rPr>
          <w:rFonts w:ascii="ＭＳ 明朝" w:eastAsia="ＭＳ 明朝" w:hAnsi="ＭＳ 明朝" w:cs="ＭＳ 明朝"/>
          <w:color w:val="000000"/>
          <w:kern w:val="0"/>
          <w:sz w:val="22"/>
          <w:szCs w:val="22"/>
        </w:rPr>
        <w:t>10</w:t>
      </w:r>
      <w:r w:rsidRPr="00AF46FA">
        <w:rPr>
          <w:rFonts w:ascii="Times New Roman" w:eastAsia="ＭＳ 明朝" w:hAnsi="Times New Roman" w:cs="ＭＳ 明朝" w:hint="eastAsia"/>
          <w:color w:val="000000"/>
          <w:kern w:val="0"/>
          <w:sz w:val="22"/>
          <w:szCs w:val="22"/>
        </w:rPr>
        <w:t>日付建設省都総発第</w:t>
      </w:r>
      <w:r w:rsidRPr="00AF46FA">
        <w:rPr>
          <w:rFonts w:ascii="ＭＳ 明朝" w:eastAsia="ＭＳ 明朝" w:hAnsi="ＭＳ 明朝" w:cs="ＭＳ 明朝"/>
          <w:color w:val="000000"/>
          <w:kern w:val="0"/>
          <w:sz w:val="22"/>
          <w:szCs w:val="22"/>
        </w:rPr>
        <w:t>106</w:t>
      </w:r>
      <w:r w:rsidRPr="00AF46FA">
        <w:rPr>
          <w:rFonts w:ascii="Times New Roman" w:eastAsia="ＭＳ 明朝" w:hAnsi="Times New Roman" w:cs="ＭＳ 明朝" w:hint="eastAsia"/>
          <w:color w:val="000000"/>
          <w:kern w:val="0"/>
          <w:sz w:val="22"/>
          <w:szCs w:val="22"/>
        </w:rPr>
        <w:t>号都市局長通達）様式第２の実施設計表</w:t>
      </w:r>
      <w:r w:rsidRPr="00AF46FA">
        <w:rPr>
          <w:rFonts w:ascii="Times New Roman" w:eastAsia="ＭＳ 明朝" w:hAnsi="Times New Roman" w:cs="ＭＳ 明朝" w:hint="eastAsia"/>
          <w:color w:val="000000"/>
          <w:kern w:val="0"/>
          <w:sz w:val="22"/>
          <w:szCs w:val="22"/>
        </w:rPr>
        <w:lastRenderedPageBreak/>
        <w:t>に準じて作成した「過年度施越工事出来高表」を当該本表の次</w:t>
      </w:r>
      <w:r>
        <w:rPr>
          <w:rFonts w:ascii="Times New Roman" w:eastAsia="ＭＳ 明朝" w:hAnsi="Times New Roman" w:cs="ＭＳ 明朝" w:hint="eastAsia"/>
          <w:color w:val="000000"/>
          <w:kern w:val="0"/>
          <w:sz w:val="22"/>
          <w:szCs w:val="22"/>
        </w:rPr>
        <w:t>に添付すること。</w:t>
      </w:r>
      <w:r w:rsidRPr="00AF46FA">
        <w:rPr>
          <w:rFonts w:ascii="Times New Roman" w:eastAsia="ＭＳ 明朝" w:hAnsi="Times New Roman"/>
          <w:color w:val="000000"/>
          <w:kern w:val="0"/>
          <w:sz w:val="22"/>
          <w:szCs w:val="22"/>
        </w:rPr>
        <w:t xml:space="preserve"> </w:t>
      </w:r>
    </w:p>
    <w:p w14:paraId="6AB41A76" w14:textId="77777777" w:rsidR="00AF46FA" w:rsidRPr="00AF46FA" w:rsidRDefault="00AF46FA" w:rsidP="00AF46FA">
      <w:pPr>
        <w:overflowPunct w:val="0"/>
        <w:ind w:leftChars="52" w:left="1275" w:hangingChars="530" w:hanging="1166"/>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 xml:space="preserve">　　　　８　土地区画整理事業（組合等施行）等間接補助事業の場合には、摘要欄へ間接補助事業者名を記載すること。</w:t>
      </w:r>
      <w:r w:rsidRPr="00AF46FA">
        <w:rPr>
          <w:rFonts w:ascii="Times New Roman" w:eastAsia="ＭＳ 明朝" w:hAnsi="Times New Roman"/>
          <w:color w:val="000000"/>
          <w:kern w:val="0"/>
          <w:sz w:val="22"/>
          <w:szCs w:val="22"/>
        </w:rPr>
        <w:t xml:space="preserve">                                           </w:t>
      </w:r>
    </w:p>
    <w:p w14:paraId="1A6803ED" w14:textId="77777777" w:rsidR="00AF46FA" w:rsidRPr="00AF46FA" w:rsidRDefault="00AF46FA" w:rsidP="00AF46FA">
      <w:pPr>
        <w:overflowPunct w:val="0"/>
        <w:ind w:left="1133" w:hangingChars="515" w:hanging="1133"/>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 xml:space="preserve">　　　</w:t>
      </w:r>
      <w:r>
        <w:rPr>
          <w:rFonts w:ascii="Times New Roman" w:eastAsia="ＭＳ 明朝" w:hAnsi="Times New Roman" w:cs="ＭＳ 明朝" w:hint="eastAsia"/>
          <w:color w:val="000000"/>
          <w:kern w:val="0"/>
          <w:sz w:val="22"/>
          <w:szCs w:val="22"/>
        </w:rPr>
        <w:t xml:space="preserve">　９</w:t>
      </w:r>
      <w:r w:rsidRPr="00AF46FA">
        <w:rPr>
          <w:rFonts w:ascii="Times New Roman" w:eastAsia="ＭＳ 明朝" w:hAnsi="Times New Roman" w:cs="ＭＳ 明朝" w:hint="eastAsia"/>
          <w:color w:val="000000"/>
          <w:kern w:val="0"/>
          <w:sz w:val="22"/>
          <w:szCs w:val="22"/>
        </w:rPr>
        <w:t xml:space="preserve">　都市公園等統合補助事業については、箇所（地区）ごとに別様で作成し、事業名の下に（　</w:t>
      </w:r>
      <w:r w:rsidRPr="00AF46FA">
        <w:rPr>
          <w:rFonts w:ascii="Times New Roman" w:eastAsia="ＭＳ 明朝" w:hAnsi="Times New Roman"/>
          <w:color w:val="000000"/>
          <w:kern w:val="0"/>
          <w:sz w:val="22"/>
          <w:szCs w:val="22"/>
        </w:rPr>
        <w:t xml:space="preserve"> </w:t>
      </w:r>
      <w:r w:rsidRPr="00AF46FA">
        <w:rPr>
          <w:rFonts w:ascii="Times New Roman" w:eastAsia="ＭＳ 明朝" w:hAnsi="Times New Roman" w:cs="ＭＳ 明朝" w:hint="eastAsia"/>
          <w:color w:val="000000"/>
          <w:kern w:val="0"/>
          <w:sz w:val="22"/>
          <w:szCs w:val="22"/>
        </w:rPr>
        <w:t>）書きで統合補助事業名を記載すること。</w:t>
      </w:r>
    </w:p>
    <w:p w14:paraId="236B5385" w14:textId="135F8DC5" w:rsidR="00AF46FA" w:rsidRPr="00AF46FA" w:rsidRDefault="00AF46FA" w:rsidP="00AF46FA">
      <w:pPr>
        <w:overflowPunct w:val="0"/>
        <w:ind w:left="1134" w:hanging="1134"/>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 xml:space="preserve">　　　　</w:t>
      </w:r>
      <w:r w:rsidRPr="00AF46FA">
        <w:rPr>
          <w:rFonts w:ascii="ＭＳ 明朝" w:eastAsia="ＭＳ 明朝" w:hAnsi="ＭＳ 明朝" w:cs="ＭＳ 明朝"/>
          <w:color w:val="000000"/>
          <w:kern w:val="0"/>
          <w:sz w:val="22"/>
          <w:szCs w:val="22"/>
        </w:rPr>
        <w:t>10</w:t>
      </w:r>
      <w:r w:rsidRPr="00AF46FA">
        <w:rPr>
          <w:rFonts w:ascii="Times New Roman" w:eastAsia="ＭＳ 明朝" w:hAnsi="Times New Roman" w:cs="ＭＳ 明朝" w:hint="eastAsia"/>
          <w:color w:val="000000"/>
          <w:kern w:val="0"/>
          <w:sz w:val="22"/>
          <w:szCs w:val="22"/>
        </w:rPr>
        <w:t xml:space="preserve">　都市再生区画整理事業（都市再生区画整理事業統合補助事業に限る。）、国際競争拠点都市整備事業</w:t>
      </w:r>
      <w:r w:rsidRPr="00AF46FA">
        <w:rPr>
          <w:rFonts w:ascii="ＭＳ 明朝" w:eastAsia="ＭＳ 明朝" w:hAnsi="ＭＳ 明朝" w:cs="ＭＳ 明朝"/>
          <w:color w:val="000000"/>
          <w:kern w:val="0"/>
          <w:sz w:val="22"/>
          <w:szCs w:val="22"/>
        </w:rPr>
        <w:t>(</w:t>
      </w:r>
      <w:r w:rsidRPr="00AF46FA">
        <w:rPr>
          <w:rFonts w:ascii="Times New Roman" w:eastAsia="ＭＳ 明朝" w:hAnsi="Times New Roman" w:cs="ＭＳ 明朝" w:hint="eastAsia"/>
          <w:color w:val="000000"/>
          <w:kern w:val="0"/>
          <w:sz w:val="22"/>
          <w:szCs w:val="22"/>
        </w:rPr>
        <w:t>公共公益施設整備型</w:t>
      </w:r>
      <w:r w:rsidRPr="00AF46FA">
        <w:rPr>
          <w:rFonts w:ascii="ＭＳ 明朝" w:eastAsia="ＭＳ 明朝" w:hAnsi="ＭＳ 明朝" w:cs="ＭＳ 明朝"/>
          <w:color w:val="000000"/>
          <w:kern w:val="0"/>
          <w:sz w:val="22"/>
          <w:szCs w:val="22"/>
        </w:rPr>
        <w:t>)</w:t>
      </w:r>
      <w:r w:rsidRPr="00AF46FA">
        <w:rPr>
          <w:rFonts w:ascii="Times New Roman" w:eastAsia="ＭＳ 明朝" w:hAnsi="Times New Roman" w:cs="ＭＳ 明朝" w:hint="eastAsia"/>
          <w:color w:val="000000"/>
          <w:kern w:val="0"/>
          <w:sz w:val="22"/>
          <w:szCs w:val="22"/>
        </w:rPr>
        <w:t>、</w:t>
      </w:r>
      <w:r w:rsidRPr="008B42D7">
        <w:rPr>
          <w:rFonts w:ascii="Times New Roman" w:eastAsia="ＭＳ 明朝" w:hAnsi="Times New Roman" w:cs="ＭＳ 明朝" w:hint="eastAsia"/>
          <w:color w:val="000000"/>
          <w:kern w:val="0"/>
          <w:sz w:val="22"/>
          <w:szCs w:val="22"/>
        </w:rPr>
        <w:t>まちなかウォーカブル推進事業及びグリーンインフラ活用型都市構築支援事業については、</w:t>
      </w:r>
      <w:r w:rsidRPr="00AF46FA">
        <w:rPr>
          <w:rFonts w:ascii="Times New Roman" w:eastAsia="ＭＳ 明朝" w:hAnsi="Times New Roman" w:cs="ＭＳ 明朝" w:hint="eastAsia"/>
          <w:color w:val="000000"/>
          <w:kern w:val="0"/>
          <w:sz w:val="22"/>
          <w:szCs w:val="22"/>
        </w:rPr>
        <w:t>箇所名欄に地区（地域）名を、国際競争拠点都市整備事業（国際競争流通業務拠点整備事業）については、箇所名の欄に国際競争流通業務拠点整備事業計画名を、国際競争拠点都市整備事業（国際競争業務継続拠点整備事業）については、箇所名の欄にエネルギー導管等整備計画名を、無電柱化推進事業については、箇所名の欄に箇所名及び無電柱化推進計画名を、道路更新防災等対策事業については、箇所名及び長寿命化修繕計画名を記載すること。</w:t>
      </w:r>
    </w:p>
    <w:p w14:paraId="676FE689" w14:textId="77777777" w:rsidR="00AF46FA" w:rsidRPr="00AF46FA" w:rsidRDefault="00AF46FA" w:rsidP="00AF46FA">
      <w:pPr>
        <w:overflowPunct w:val="0"/>
        <w:ind w:left="1134" w:hanging="1134"/>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 xml:space="preserve">　　　　　　また、補助率の異なる要素事業を含む地区（地域又は計画）の場合は、補助率欄に当該補助率を列挙すること。</w:t>
      </w:r>
    </w:p>
    <w:p w14:paraId="4AEC1213" w14:textId="77777777" w:rsidR="00AF46FA" w:rsidRPr="00AF46FA" w:rsidRDefault="00AF46FA" w:rsidP="00AF46FA">
      <w:pPr>
        <w:overflowPunct w:val="0"/>
        <w:ind w:left="1133" w:hangingChars="515" w:hanging="1133"/>
        <w:textAlignment w:val="baseline"/>
        <w:rPr>
          <w:rFonts w:ascii="ＭＳ 明朝" w:eastAsia="ＭＳ 明朝" w:hAnsi="Times New Roman"/>
          <w:color w:val="000000"/>
          <w:spacing w:val="8"/>
          <w:kern w:val="0"/>
          <w:sz w:val="22"/>
          <w:szCs w:val="22"/>
        </w:rPr>
      </w:pPr>
      <w:r w:rsidRPr="00AF46FA">
        <w:rPr>
          <w:rFonts w:ascii="Times New Roman" w:eastAsia="ＭＳ 明朝" w:hAnsi="Times New Roman" w:cs="ＭＳ 明朝" w:hint="eastAsia"/>
          <w:color w:val="000000"/>
          <w:kern w:val="0"/>
          <w:sz w:val="22"/>
          <w:szCs w:val="22"/>
        </w:rPr>
        <w:t xml:space="preserve">　　　　</w:t>
      </w:r>
      <w:r w:rsidRPr="00AF46FA">
        <w:rPr>
          <w:rFonts w:ascii="ＭＳ 明朝" w:eastAsia="ＭＳ 明朝" w:hAnsi="ＭＳ 明朝" w:cs="ＭＳ 明朝"/>
          <w:color w:val="000000"/>
          <w:kern w:val="0"/>
          <w:sz w:val="22"/>
          <w:szCs w:val="22"/>
        </w:rPr>
        <w:t>11</w:t>
      </w:r>
      <w:r w:rsidRPr="00AF46FA">
        <w:rPr>
          <w:rFonts w:ascii="Times New Roman" w:eastAsia="ＭＳ 明朝" w:hAnsi="Times New Roman" w:cs="ＭＳ 明朝" w:hint="eastAsia"/>
          <w:color w:val="000000"/>
          <w:kern w:val="0"/>
          <w:sz w:val="22"/>
          <w:szCs w:val="22"/>
        </w:rPr>
        <w:t xml:space="preserve">　都市防災総合推進事業については、箇所名欄は空欄とすること。また、補助　　　　　率の異なる要素を含む都市の場合は、「補助率欄」に当該補助率を列挙すること。</w:t>
      </w:r>
    </w:p>
    <w:p w14:paraId="5D7E49DA" w14:textId="714A526B" w:rsidR="00AF46FA" w:rsidRDefault="00AF46FA" w:rsidP="00AF46FA">
      <w:pPr>
        <w:overflowPunct w:val="0"/>
        <w:ind w:left="1174" w:hanging="234"/>
        <w:textAlignment w:val="baseline"/>
        <w:rPr>
          <w:rFonts w:ascii="Times New Roman" w:eastAsia="ＭＳ 明朝" w:hAnsi="Times New Roman" w:cs="ＭＳ 明朝"/>
          <w:color w:val="000000"/>
          <w:kern w:val="0"/>
          <w:sz w:val="22"/>
          <w:szCs w:val="22"/>
        </w:rPr>
      </w:pPr>
      <w:r w:rsidRPr="00AF46FA">
        <w:rPr>
          <w:rFonts w:ascii="ＭＳ 明朝" w:eastAsia="ＭＳ 明朝" w:hAnsi="ＭＳ 明朝" w:cs="ＭＳ 明朝"/>
          <w:color w:val="000000"/>
          <w:kern w:val="0"/>
          <w:sz w:val="22"/>
          <w:szCs w:val="22"/>
        </w:rPr>
        <w:t>12</w:t>
      </w:r>
      <w:r w:rsidRPr="00AF46FA">
        <w:rPr>
          <w:rFonts w:ascii="Times New Roman" w:eastAsia="ＭＳ 明朝" w:hAnsi="Times New Roman" w:cs="ＭＳ 明朝" w:hint="eastAsia"/>
          <w:color w:val="000000"/>
          <w:kern w:val="0"/>
          <w:sz w:val="22"/>
          <w:szCs w:val="22"/>
        </w:rPr>
        <w:t xml:space="preserve">　国際競争拠点都市整備事業（国際競争流通業務拠点整備事業）については、同一の事業計画で補助申請者が異なる場合は、他の補助申請者の補助対象事業名及び補助金額を摘要欄に記載すること。</w:t>
      </w:r>
    </w:p>
    <w:p w14:paraId="6EFC8238" w14:textId="77777777" w:rsidR="00DA6F14" w:rsidRPr="00B10AF6" w:rsidRDefault="00DA6F14" w:rsidP="00DA6F14">
      <w:pPr>
        <w:overflowPunct w:val="0"/>
        <w:ind w:left="1174" w:hanging="234"/>
        <w:textAlignment w:val="baseline"/>
        <w:rPr>
          <w:rFonts w:ascii="Times New Roman" w:eastAsia="ＭＳ 明朝" w:hAnsi="Times New Roman" w:cs="ＭＳ 明朝"/>
          <w:color w:val="000000" w:themeColor="text1"/>
          <w:kern w:val="0"/>
          <w:sz w:val="22"/>
          <w:szCs w:val="22"/>
        </w:rPr>
      </w:pPr>
      <w:r w:rsidRPr="00B10AF6">
        <w:rPr>
          <w:rFonts w:ascii="ＭＳ 明朝" w:eastAsia="ＭＳ 明朝" w:hAnsi="ＭＳ 明朝" w:cs="ＭＳ 明朝"/>
          <w:color w:val="000000" w:themeColor="text1"/>
          <w:kern w:val="0"/>
          <w:sz w:val="22"/>
          <w:szCs w:val="22"/>
        </w:rPr>
        <w:t>1</w:t>
      </w:r>
      <w:r w:rsidRPr="00B10AF6">
        <w:rPr>
          <w:rFonts w:ascii="ＭＳ 明朝" w:eastAsia="ＭＳ 明朝" w:hAnsi="ＭＳ 明朝" w:cs="ＭＳ 明朝" w:hint="eastAsia"/>
          <w:color w:val="000000" w:themeColor="text1"/>
          <w:kern w:val="0"/>
          <w:sz w:val="22"/>
          <w:szCs w:val="22"/>
        </w:rPr>
        <w:t>3</w:t>
      </w:r>
      <w:r w:rsidRPr="00B10AF6">
        <w:rPr>
          <w:rFonts w:ascii="Times New Roman" w:eastAsia="ＭＳ 明朝" w:hAnsi="Times New Roman" w:cs="ＭＳ 明朝" w:hint="eastAsia"/>
          <w:color w:val="000000" w:themeColor="text1"/>
          <w:kern w:val="0"/>
          <w:sz w:val="22"/>
          <w:szCs w:val="22"/>
        </w:rPr>
        <w:t xml:space="preserve">　地方移住促進テレワーク拠点施設整備支援事業については、箇所名欄に事業実施対象地を記載すること。</w:t>
      </w:r>
    </w:p>
    <w:p w14:paraId="50E42010" w14:textId="77777777" w:rsidR="00AF46FA" w:rsidRPr="00DA6F14" w:rsidRDefault="00AF46FA" w:rsidP="00AF46FA">
      <w:pPr>
        <w:overflowPunct w:val="0"/>
        <w:textAlignment w:val="baseline"/>
        <w:rPr>
          <w:rFonts w:ascii="ＭＳ 明朝" w:eastAsia="ＭＳ 明朝" w:hAnsi="ＭＳ 明朝"/>
          <w:color w:val="000000"/>
          <w:spacing w:val="8"/>
          <w:kern w:val="0"/>
          <w:sz w:val="22"/>
          <w:szCs w:val="22"/>
        </w:rPr>
      </w:pPr>
    </w:p>
    <w:p w14:paraId="5AAEE6EB" w14:textId="77777777" w:rsidR="00AF46FA" w:rsidRPr="00AF46FA" w:rsidRDefault="00AF46FA" w:rsidP="00AF46FA">
      <w:pPr>
        <w:overflowPunct w:val="0"/>
        <w:textAlignment w:val="baseline"/>
        <w:rPr>
          <w:rFonts w:ascii="ＭＳ 明朝" w:eastAsia="ＭＳ 明朝" w:hAnsi="Times New Roman"/>
          <w:color w:val="000000"/>
          <w:spacing w:val="8"/>
          <w:kern w:val="0"/>
          <w:sz w:val="22"/>
          <w:szCs w:val="22"/>
        </w:rPr>
      </w:pPr>
    </w:p>
    <w:sectPr w:rsidR="00AF46FA" w:rsidRPr="00AF46FA">
      <w:pgSz w:w="11906" w:h="16838"/>
      <w:pgMar w:top="1440" w:right="1080" w:bottom="1358" w:left="1080"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F5B1F" w14:textId="77777777" w:rsidR="00425EBF" w:rsidRDefault="00425EBF">
      <w:r>
        <w:separator/>
      </w:r>
    </w:p>
  </w:endnote>
  <w:endnote w:type="continuationSeparator" w:id="0">
    <w:p w14:paraId="076B80E8" w14:textId="77777777" w:rsidR="00425EBF" w:rsidRDefault="00425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79165" w14:textId="77777777" w:rsidR="00425EBF" w:rsidRDefault="00425EBF">
      <w:r>
        <w:separator/>
      </w:r>
    </w:p>
  </w:footnote>
  <w:footnote w:type="continuationSeparator" w:id="0">
    <w:p w14:paraId="7866C8D5" w14:textId="77777777" w:rsidR="00425EBF" w:rsidRDefault="00425E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hyphenationZone w:val="0"/>
  <w:defaultTableStyle w:val="1"/>
  <w:drawingGridHorizontalSpacing w:val="210"/>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509"/>
    <w:rsid w:val="00283ABF"/>
    <w:rsid w:val="003466DB"/>
    <w:rsid w:val="00354979"/>
    <w:rsid w:val="00425EBF"/>
    <w:rsid w:val="005A6C41"/>
    <w:rsid w:val="00614EC9"/>
    <w:rsid w:val="006F0A3B"/>
    <w:rsid w:val="007E4CD8"/>
    <w:rsid w:val="007E7A06"/>
    <w:rsid w:val="00881782"/>
    <w:rsid w:val="008B42D7"/>
    <w:rsid w:val="009C49AB"/>
    <w:rsid w:val="00AF46FA"/>
    <w:rsid w:val="00B10AF6"/>
    <w:rsid w:val="00B227E6"/>
    <w:rsid w:val="00BD113F"/>
    <w:rsid w:val="00BE5C29"/>
    <w:rsid w:val="00CB0509"/>
    <w:rsid w:val="00CE5D55"/>
    <w:rsid w:val="00DA6F14"/>
    <w:rsid w:val="00F23A25"/>
    <w:rsid w:val="00F3457C"/>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5B839E63"/>
  <w15:chartTrackingRefBased/>
  <w15:docId w15:val="{085C1F5D-7333-4E25-8E01-1695DB06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header"/>
    <w:basedOn w:val="a"/>
    <w:link w:val="a4"/>
    <w:uiPriority w:val="99"/>
    <w:unhideWhenUsed/>
    <w:rsid w:val="00BD113F"/>
    <w:pPr>
      <w:tabs>
        <w:tab w:val="center" w:pos="4252"/>
        <w:tab w:val="right" w:pos="8504"/>
      </w:tabs>
      <w:snapToGrid w:val="0"/>
    </w:pPr>
  </w:style>
  <w:style w:type="character" w:customStyle="1" w:styleId="a4">
    <w:name w:val="ヘッダー (文字)"/>
    <w:basedOn w:val="a0"/>
    <w:link w:val="a3"/>
    <w:uiPriority w:val="99"/>
    <w:rsid w:val="00BD113F"/>
  </w:style>
  <w:style w:type="paragraph" w:styleId="a5">
    <w:name w:val="footer"/>
    <w:basedOn w:val="a"/>
    <w:link w:val="a6"/>
    <w:uiPriority w:val="99"/>
    <w:unhideWhenUsed/>
    <w:rsid w:val="00BD113F"/>
    <w:pPr>
      <w:tabs>
        <w:tab w:val="center" w:pos="4252"/>
        <w:tab w:val="right" w:pos="8504"/>
      </w:tabs>
      <w:snapToGrid w:val="0"/>
    </w:pPr>
  </w:style>
  <w:style w:type="character" w:customStyle="1" w:styleId="a6">
    <w:name w:val="フッター (文字)"/>
    <w:basedOn w:val="a0"/>
    <w:link w:val="a5"/>
    <w:uiPriority w:val="99"/>
    <w:rsid w:val="00BD113F"/>
  </w:style>
  <w:style w:type="paragraph" w:styleId="a7">
    <w:name w:val="Revision"/>
    <w:hidden/>
    <w:uiPriority w:val="99"/>
    <w:semiHidden/>
    <w:rsid w:val="00BE5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Excel_Worksheet.xls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545</TotalTime>
  <Pages>3</Pages>
  <Words>316</Words>
  <Characters>1803</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石塚 巖</dc:creator>
  <cp:lastModifiedBy>田中 新太郎</cp:lastModifiedBy>
  <cp:revision>25</cp:revision>
  <dcterms:created xsi:type="dcterms:W3CDTF">2020-04-30T05:31:00Z</dcterms:created>
  <dcterms:modified xsi:type="dcterms:W3CDTF">2024-03-14T07:24:00Z</dcterms:modified>
</cp:coreProperties>
</file>